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61" w:rsidRDefault="00F81D61">
      <w:pPr>
        <w:rPr>
          <w:b/>
        </w:rPr>
      </w:pPr>
    </w:p>
    <w:p w:rsidR="002573F7" w:rsidRPr="002573F7" w:rsidRDefault="001D0A7A">
      <w:pPr>
        <w:rPr>
          <w:b/>
        </w:rPr>
      </w:pPr>
      <w:r>
        <w:rPr>
          <w:b/>
        </w:rPr>
        <w:t>Improving Access to Cochlear Implantation: Making a Sound Investment</w:t>
      </w:r>
      <w:r w:rsidR="002573F7" w:rsidRPr="002573F7">
        <w:rPr>
          <w:b/>
        </w:rPr>
        <w:t xml:space="preserve">. </w:t>
      </w:r>
    </w:p>
    <w:p w:rsidR="00D37CC4" w:rsidRDefault="000D0144">
      <w:r w:rsidRPr="000D0144">
        <w:t>Hearing loss is one of the most challenging health</w:t>
      </w:r>
      <w:r>
        <w:t xml:space="preserve"> and social issues facing the UK</w:t>
      </w:r>
      <w:r w:rsidRPr="000D0144">
        <w:t xml:space="preserve">. </w:t>
      </w:r>
      <w:r w:rsidR="00C64B3D">
        <w:t>Being able to c</w:t>
      </w:r>
      <w:r w:rsidRPr="000D0144">
        <w:t>ommu</w:t>
      </w:r>
      <w:r w:rsidR="00C64B3D">
        <w:t>nicate</w:t>
      </w:r>
      <w:r w:rsidRPr="000D0144">
        <w:t xml:space="preserve"> defines us and underlies our ability to function in the world: to relate to family, friends and partners, have a job, lead productive lives and maintain our health and wellbeing through social connections.</w:t>
      </w:r>
      <w:r w:rsidR="00C64B3D">
        <w:t xml:space="preserve"> Hearing Loss risks us losing the capacity to do all of these things we take for granted. </w:t>
      </w:r>
      <w:r w:rsidR="004276E8">
        <w:t xml:space="preserve">We </w:t>
      </w:r>
      <w:r w:rsidR="00F81D61">
        <w:t xml:space="preserve">can </w:t>
      </w:r>
      <w:r w:rsidR="004276E8">
        <w:t xml:space="preserve">now </w:t>
      </w:r>
      <w:r w:rsidR="00F81D61">
        <w:t xml:space="preserve">address hearing loss through world leading technology including hearing aids and cochlear implants </w:t>
      </w:r>
      <w:r w:rsidR="004276E8">
        <w:t>but many more people could benefit than currently do</w:t>
      </w:r>
      <w:r w:rsidR="00C64B3D">
        <w:t xml:space="preserve">. </w:t>
      </w:r>
    </w:p>
    <w:p w:rsidR="00C64B3D" w:rsidRDefault="00C64B3D">
      <w:r>
        <w:t xml:space="preserve">Unaddressed hearing loss also places untold and mainly unacknowledged burdens on our health service as well as our lives. </w:t>
      </w:r>
    </w:p>
    <w:p w:rsidR="000D0144" w:rsidRPr="00AB625C" w:rsidRDefault="000D0144">
      <w:pPr>
        <w:rPr>
          <w:b/>
        </w:rPr>
      </w:pPr>
      <w:r w:rsidRPr="00AB625C">
        <w:rPr>
          <w:b/>
        </w:rPr>
        <w:t xml:space="preserve">The </w:t>
      </w:r>
      <w:r w:rsidR="00E30107">
        <w:rPr>
          <w:b/>
        </w:rPr>
        <w:t>impact</w:t>
      </w:r>
      <w:r w:rsidR="00E30107" w:rsidRPr="00AB625C">
        <w:rPr>
          <w:b/>
        </w:rPr>
        <w:t xml:space="preserve"> </w:t>
      </w:r>
      <w:r w:rsidRPr="00AB625C">
        <w:rPr>
          <w:b/>
        </w:rPr>
        <w:t xml:space="preserve">of </w:t>
      </w:r>
      <w:r w:rsidR="00E30107">
        <w:rPr>
          <w:b/>
        </w:rPr>
        <w:t>h</w:t>
      </w:r>
      <w:r w:rsidRPr="00AB625C">
        <w:rPr>
          <w:b/>
        </w:rPr>
        <w:t xml:space="preserve">earing </w:t>
      </w:r>
      <w:r w:rsidR="00E30107">
        <w:rPr>
          <w:b/>
        </w:rPr>
        <w:t>l</w:t>
      </w:r>
      <w:r w:rsidR="00AB625C" w:rsidRPr="00AB625C">
        <w:rPr>
          <w:b/>
        </w:rPr>
        <w:t>oss</w:t>
      </w:r>
      <w:r w:rsidR="00E30107">
        <w:rPr>
          <w:b/>
        </w:rPr>
        <w:t xml:space="preserve"> on individual and society </w:t>
      </w:r>
    </w:p>
    <w:p w:rsidR="000D0144" w:rsidRDefault="000D0144" w:rsidP="00AB625C">
      <w:pPr>
        <w:pStyle w:val="ListParagraph"/>
        <w:numPr>
          <w:ilvl w:val="0"/>
          <w:numId w:val="3"/>
        </w:numPr>
      </w:pPr>
      <w:r>
        <w:t>I</w:t>
      </w:r>
      <w:r w:rsidRPr="000D0144">
        <w:t>n England the costs a</w:t>
      </w:r>
      <w:r w:rsidR="00A04710">
        <w:t>ssociated with hearing loss are</w:t>
      </w:r>
      <w:r w:rsidRPr="000D0144">
        <w:t xml:space="preserve"> estimated at £30.13 billion per year, including medical and social costs (Lamb, Archbold</w:t>
      </w:r>
      <w:r>
        <w:t xml:space="preserve">, </w:t>
      </w:r>
      <w:r w:rsidR="008F7BE9">
        <w:t>O’Neil</w:t>
      </w:r>
      <w:r w:rsidR="004E59B0">
        <w:t>l</w:t>
      </w:r>
      <w:bookmarkStart w:id="0" w:name="_GoBack"/>
      <w:bookmarkEnd w:id="0"/>
      <w:r w:rsidR="008F7BE9">
        <w:t>, 2016</w:t>
      </w:r>
      <w:r w:rsidR="00164367">
        <w:t>)</w:t>
      </w:r>
    </w:p>
    <w:p w:rsidR="008F7BE9" w:rsidRDefault="008858B5" w:rsidP="008858B5">
      <w:pPr>
        <w:pStyle w:val="ListParagraph"/>
        <w:numPr>
          <w:ilvl w:val="0"/>
          <w:numId w:val="3"/>
        </w:numPr>
      </w:pPr>
      <w:r w:rsidRPr="00AB625C">
        <w:t xml:space="preserve">Hearing loss is associated with greater use of medical  and social services </w:t>
      </w:r>
      <w:r>
        <w:t>but increased use</w:t>
      </w:r>
      <w:r w:rsidR="008F7BE9">
        <w:t xml:space="preserve"> </w:t>
      </w:r>
      <w:r>
        <w:t xml:space="preserve">of hearing aids and cochlear implants </w:t>
      </w:r>
      <w:r w:rsidR="008F7BE9">
        <w:t xml:space="preserve">leads to </w:t>
      </w:r>
      <w:r w:rsidR="00E30107">
        <w:t>reduced</w:t>
      </w:r>
      <w:r w:rsidR="008F7BE9">
        <w:t xml:space="preserve"> use of health and social care services (O’Neil, Lamb, Archbold 2016) </w:t>
      </w:r>
    </w:p>
    <w:p w:rsidR="00AB625C" w:rsidRDefault="00AB625C" w:rsidP="00AB625C">
      <w:pPr>
        <w:pStyle w:val="ListParagraph"/>
        <w:numPr>
          <w:ilvl w:val="0"/>
          <w:numId w:val="3"/>
        </w:numPr>
      </w:pPr>
      <w:r w:rsidRPr="00AB625C">
        <w:t xml:space="preserve">Hearing Loss is the number one cause of Years Lost to Disability in those over 70 in Western Europe (Davis 2016) </w:t>
      </w:r>
    </w:p>
    <w:p w:rsidR="00AB625C" w:rsidRDefault="00AB625C" w:rsidP="00AB625C">
      <w:pPr>
        <w:pStyle w:val="ListParagraph"/>
        <w:numPr>
          <w:ilvl w:val="0"/>
          <w:numId w:val="3"/>
        </w:numPr>
      </w:pPr>
      <w:r w:rsidRPr="00AB625C">
        <w:t xml:space="preserve">Those with severe hearing loss are at five times the risk of developing dementia as those with normal hearing (Lin 2012) </w:t>
      </w:r>
    </w:p>
    <w:p w:rsidR="00AB625C" w:rsidRDefault="00AB625C" w:rsidP="00AB625C">
      <w:pPr>
        <w:pStyle w:val="ListParagraph"/>
        <w:numPr>
          <w:ilvl w:val="0"/>
          <w:numId w:val="3"/>
        </w:numPr>
      </w:pPr>
      <w:r w:rsidRPr="00AB625C">
        <w:t xml:space="preserve">In older age people with hearing loss are at greater risk of social isolation and reduced mental well-being (Shield 2006) </w:t>
      </w:r>
    </w:p>
    <w:p w:rsidR="00AB625C" w:rsidRDefault="00AB625C" w:rsidP="00AB625C">
      <w:pPr>
        <w:pStyle w:val="ListParagraph"/>
        <w:numPr>
          <w:ilvl w:val="0"/>
          <w:numId w:val="3"/>
        </w:numPr>
      </w:pPr>
      <w:r w:rsidRPr="00AB625C">
        <w:t xml:space="preserve">Older people with hearing loss are two and half times more likely to experience depression than those without hearing loss (Mathews 2013) and are also at increased risk of major depression (Davis 2011) </w:t>
      </w:r>
    </w:p>
    <w:p w:rsidR="00AB625C" w:rsidRDefault="00AB625C" w:rsidP="00AB625C">
      <w:pPr>
        <w:pStyle w:val="ListParagraph"/>
        <w:numPr>
          <w:ilvl w:val="0"/>
          <w:numId w:val="3"/>
        </w:numPr>
      </w:pPr>
      <w:r w:rsidRPr="00AB625C">
        <w:t>Social isolation has an effect on health (Cohen 1995) and in older people there is a strong correlation between hearing loss and cognitive decline (Lin 2013), mental illness and dementia (Lin 2011) and premature death (</w:t>
      </w:r>
      <w:proofErr w:type="spellStart"/>
      <w:r w:rsidRPr="00AB625C">
        <w:t>Contrera</w:t>
      </w:r>
      <w:proofErr w:type="spellEnd"/>
      <w:r w:rsidRPr="00AB625C">
        <w:t xml:space="preserve"> 2015) </w:t>
      </w:r>
    </w:p>
    <w:p w:rsidR="000D0144" w:rsidRDefault="00AB625C" w:rsidP="00AB625C">
      <w:pPr>
        <w:pStyle w:val="ListParagraph"/>
        <w:numPr>
          <w:ilvl w:val="0"/>
          <w:numId w:val="3"/>
        </w:numPr>
      </w:pPr>
      <w:r w:rsidRPr="00AB625C">
        <w:t>Those with hearing loss have higher rates of  unemployment a</w:t>
      </w:r>
      <w:r w:rsidR="00CF222B">
        <w:t>nd underemployment (</w:t>
      </w:r>
      <w:proofErr w:type="spellStart"/>
      <w:r w:rsidR="00CF222B">
        <w:t>Kochkin</w:t>
      </w:r>
      <w:proofErr w:type="spellEnd"/>
      <w:r w:rsidR="00CF222B">
        <w:t xml:space="preserve"> 2007, 2010</w:t>
      </w:r>
      <w:r w:rsidRPr="00AB625C">
        <w:t>)</w:t>
      </w:r>
    </w:p>
    <w:p w:rsidR="000D0144" w:rsidRPr="00AB625C" w:rsidRDefault="00AB625C">
      <w:pPr>
        <w:rPr>
          <w:b/>
        </w:rPr>
      </w:pPr>
      <w:r w:rsidRPr="00AB625C">
        <w:rPr>
          <w:b/>
        </w:rPr>
        <w:t>The Benefits of Cochlear Implant</w:t>
      </w:r>
      <w:r w:rsidR="00E30107">
        <w:rPr>
          <w:b/>
        </w:rPr>
        <w:t>ation</w:t>
      </w:r>
      <w:r w:rsidRPr="00AB625C">
        <w:rPr>
          <w:b/>
        </w:rPr>
        <w:t xml:space="preserve"> </w:t>
      </w:r>
    </w:p>
    <w:p w:rsidR="00373C98" w:rsidRDefault="00373C98" w:rsidP="00373C98">
      <w:r w:rsidRPr="00D37CC4">
        <w:t>“</w:t>
      </w:r>
      <w:r w:rsidRPr="004460CB">
        <w:rPr>
          <w:i/>
        </w:rPr>
        <w:t>Early identification and intervention are key actions that should make a real difference in reducing risks and attaining better hearing health outcomes throughout life</w:t>
      </w:r>
      <w:r>
        <w:t>”</w:t>
      </w:r>
    </w:p>
    <w:p w:rsidR="00373C98" w:rsidRDefault="00373C98" w:rsidP="00373C98">
      <w:r w:rsidRPr="00D37CC4">
        <w:t>The Action Plan on Hearing Loss (NHS, 2015)</w:t>
      </w:r>
    </w:p>
    <w:p w:rsidR="00FA4036" w:rsidRDefault="00FA4036">
      <w:r w:rsidRPr="00FA4036">
        <w:t>Today’s hearing technologies offer the opportunity to transform the lives of adults with hearing loss. Hearing aids can make a huge difference</w:t>
      </w:r>
      <w:r>
        <w:t xml:space="preserve"> to the majority of people</w:t>
      </w:r>
      <w:r w:rsidRPr="00FA4036">
        <w:t>, but for those who are severely or profoundly deaf, cochlear implantation offers the only means of hearing spoken language again.</w:t>
      </w:r>
    </w:p>
    <w:p w:rsidR="00760BED" w:rsidRDefault="00760BED" w:rsidP="00760BED">
      <w:r>
        <w:lastRenderedPageBreak/>
        <w:t xml:space="preserve">People with hearing loss fitted with cochlear implants describe profound changes to their lives, including greater ability to communicate, less reliance on others for communication support, gaining and retaining </w:t>
      </w:r>
      <w:r w:rsidR="004460CB">
        <w:t>employment</w:t>
      </w:r>
      <w:r>
        <w:t xml:space="preserve"> and increased independence for themselves, with </w:t>
      </w:r>
      <w:r w:rsidR="00E30107">
        <w:t xml:space="preserve">reduced </w:t>
      </w:r>
      <w:r>
        <w:t xml:space="preserve">reliance on health and social care services. </w:t>
      </w:r>
    </w:p>
    <w:p w:rsidR="00760BED" w:rsidRDefault="004460CB" w:rsidP="00760BED">
      <w:r>
        <w:t>“</w:t>
      </w:r>
      <w:r w:rsidR="00760BED" w:rsidRPr="004460CB">
        <w:rPr>
          <w:i/>
        </w:rPr>
        <w:t>I  feel that so much of my previous life and true self has been restored, regaining my pride and ability to contribute actively in society on</w:t>
      </w:r>
      <w:r w:rsidR="00D556E3" w:rsidRPr="004460CB">
        <w:rPr>
          <w:i/>
        </w:rPr>
        <w:t xml:space="preserve"> an equal basis</w:t>
      </w:r>
      <w:r w:rsidR="00D556E3">
        <w:t>.” (</w:t>
      </w:r>
      <w:r>
        <w:t>Adult</w:t>
      </w:r>
      <w:r w:rsidR="00D556E3">
        <w:t xml:space="preserve"> with cochlear implants</w:t>
      </w:r>
      <w:r w:rsidR="00760BED">
        <w:t>)</w:t>
      </w:r>
    </w:p>
    <w:p w:rsidR="00ED328E" w:rsidRDefault="00D37CC4">
      <w:r w:rsidRPr="00D37CC4">
        <w:t xml:space="preserve">The number of people who could benefit from cochlear implants in the UK is significant. </w:t>
      </w:r>
      <w:r w:rsidR="00AB625C">
        <w:t>T</w:t>
      </w:r>
      <w:r w:rsidRPr="00D37CC4">
        <w:t xml:space="preserve">here are an estimated 100,000 people with a profound </w:t>
      </w:r>
      <w:r w:rsidR="004460CB">
        <w:t xml:space="preserve">hearing </w:t>
      </w:r>
      <w:r w:rsidRPr="00D37CC4">
        <w:t xml:space="preserve">loss and 360,000 with a severe </w:t>
      </w:r>
      <w:r w:rsidR="004460CB">
        <w:t xml:space="preserve">hearing </w:t>
      </w:r>
      <w:r w:rsidRPr="00D37CC4">
        <w:t>loss who might benefit from implantation at any one time. However</w:t>
      </w:r>
      <w:r w:rsidR="00E30107">
        <w:t>,</w:t>
      </w:r>
      <w:r w:rsidRPr="00D37CC4">
        <w:t xml:space="preserve"> recent figures show that at best only </w:t>
      </w:r>
      <w:r w:rsidR="00FA4036">
        <w:t xml:space="preserve">a very small proportion </w:t>
      </w:r>
      <w:r w:rsidRPr="00D37CC4">
        <w:t xml:space="preserve">of adults </w:t>
      </w:r>
      <w:r w:rsidR="00FA4036">
        <w:t>(</w:t>
      </w:r>
      <w:r w:rsidR="00FA4036" w:rsidRPr="00D37CC4">
        <w:t>6.7%</w:t>
      </w:r>
      <w:r w:rsidR="00FA4036">
        <w:t xml:space="preserve">) </w:t>
      </w:r>
      <w:r w:rsidRPr="00D37CC4">
        <w:t>wit</w:t>
      </w:r>
      <w:r w:rsidR="00FA4036">
        <w:t xml:space="preserve">h profound hearing loss </w:t>
      </w:r>
      <w:r w:rsidRPr="00D37CC4">
        <w:t>are implanted</w:t>
      </w:r>
      <w:r w:rsidR="001B45DD">
        <w:t xml:space="preserve"> (</w:t>
      </w:r>
      <w:proofErr w:type="spellStart"/>
      <w:r w:rsidR="001B45DD">
        <w:t>Raine</w:t>
      </w:r>
      <w:proofErr w:type="spellEnd"/>
      <w:r w:rsidR="001B45DD">
        <w:t xml:space="preserve"> </w:t>
      </w:r>
      <w:r w:rsidRPr="00D37CC4">
        <w:t>2016).</w:t>
      </w:r>
    </w:p>
    <w:p w:rsidR="002573F7" w:rsidRDefault="004276E8">
      <w:r>
        <w:t>Yet t</w:t>
      </w:r>
      <w:r w:rsidR="00B5519B">
        <w:t>he benefits of cochlear i</w:t>
      </w:r>
      <w:r w:rsidR="002573F7">
        <w:t>mplants</w:t>
      </w:r>
      <w:r>
        <w:t xml:space="preserve"> have been proven now over many years. These include</w:t>
      </w:r>
      <w:r w:rsidR="00E30107">
        <w:t>:</w:t>
      </w:r>
    </w:p>
    <w:p w:rsidR="002573F7" w:rsidRDefault="002573F7" w:rsidP="002573F7">
      <w:pPr>
        <w:pStyle w:val="ListParagraph"/>
        <w:numPr>
          <w:ilvl w:val="0"/>
          <w:numId w:val="4"/>
        </w:numPr>
      </w:pPr>
      <w:r w:rsidRPr="002573F7">
        <w:t>Cochlear implants have the capacity to make a profound difference to people’s lives, ensuring people can continue to communicate and stay connected at work a</w:t>
      </w:r>
      <w:r w:rsidR="004276E8">
        <w:t>nd socially;</w:t>
      </w:r>
      <w:r w:rsidRPr="002573F7">
        <w:t xml:space="preserve"> </w:t>
      </w:r>
    </w:p>
    <w:p w:rsidR="002573F7" w:rsidRDefault="002573F7" w:rsidP="002573F7">
      <w:pPr>
        <w:pStyle w:val="ListParagraph"/>
        <w:numPr>
          <w:ilvl w:val="0"/>
          <w:numId w:val="4"/>
        </w:numPr>
      </w:pPr>
      <w:r w:rsidRPr="002573F7">
        <w:t xml:space="preserve">Cochlear implants also have a dramatic effect on the ability of the individual to retain </w:t>
      </w:r>
      <w:r w:rsidR="00B979C8">
        <w:t xml:space="preserve">or gain </w:t>
      </w:r>
      <w:r w:rsidR="004276E8">
        <w:t xml:space="preserve">employment </w:t>
      </w:r>
      <w:r w:rsidRPr="002573F7">
        <w:t>and therefore further reduce reliance on benefits</w:t>
      </w:r>
      <w:r w:rsidR="004276E8">
        <w:t xml:space="preserve"> and increase tax contributions;</w:t>
      </w:r>
      <w:r w:rsidRPr="002573F7">
        <w:t xml:space="preserve"> </w:t>
      </w:r>
    </w:p>
    <w:p w:rsidR="002573F7" w:rsidRDefault="002573F7" w:rsidP="002573F7">
      <w:pPr>
        <w:pStyle w:val="ListParagraph"/>
        <w:numPr>
          <w:ilvl w:val="0"/>
          <w:numId w:val="4"/>
        </w:numPr>
      </w:pPr>
      <w:r w:rsidRPr="002573F7">
        <w:t>Cochlear implants are beneficial across the age range in addressing not just the direct impact of hearing loss but also associated health issues suc</w:t>
      </w:r>
      <w:r w:rsidR="004276E8">
        <w:t>h as dementia and mental health;</w:t>
      </w:r>
    </w:p>
    <w:p w:rsidR="002573F7" w:rsidRDefault="002573F7" w:rsidP="002573F7">
      <w:pPr>
        <w:pStyle w:val="ListParagraph"/>
        <w:numPr>
          <w:ilvl w:val="0"/>
          <w:numId w:val="4"/>
        </w:numPr>
      </w:pPr>
      <w:r>
        <w:t xml:space="preserve">Cochlear Implants help people remain independent for longer saving on social </w:t>
      </w:r>
      <w:r w:rsidR="004276E8">
        <w:t>care and other costs;</w:t>
      </w:r>
      <w:r>
        <w:t xml:space="preserve"> </w:t>
      </w:r>
      <w:r w:rsidRPr="002573F7">
        <w:t xml:space="preserve"> </w:t>
      </w:r>
    </w:p>
    <w:p w:rsidR="005C6A6E" w:rsidRDefault="00B979C8" w:rsidP="000201C3">
      <w:pPr>
        <w:pStyle w:val="ListParagraph"/>
        <w:numPr>
          <w:ilvl w:val="0"/>
          <w:numId w:val="4"/>
        </w:numPr>
      </w:pPr>
      <w:r w:rsidRPr="002573F7">
        <w:t xml:space="preserve">Cochlear implants are cost effective on any current cost benefit </w:t>
      </w:r>
      <w:r w:rsidR="00172F08" w:rsidRPr="002573F7">
        <w:t xml:space="preserve">measure </w:t>
      </w:r>
      <w:r w:rsidR="00172F08">
        <w:t>but</w:t>
      </w:r>
      <w:r>
        <w:t xml:space="preserve"> c</w:t>
      </w:r>
      <w:r w:rsidR="002573F7" w:rsidRPr="002573F7">
        <w:t>urrent studies of cost-effectiveness are likely to be conservative, as the tec</w:t>
      </w:r>
      <w:r w:rsidR="00245D76">
        <w:t>hnology is constantly improving</w:t>
      </w:r>
      <w:r w:rsidR="002573F7" w:rsidRPr="002573F7">
        <w:t xml:space="preserve"> and </w:t>
      </w:r>
      <w:r w:rsidR="00245D76">
        <w:t>the cost</w:t>
      </w:r>
      <w:r w:rsidR="002573F7" w:rsidRPr="002573F7">
        <w:t xml:space="preserve"> of </w:t>
      </w:r>
      <w:r w:rsidR="00245D76">
        <w:t>devices has</w:t>
      </w:r>
      <w:r w:rsidR="005C6A6E">
        <w:t xml:space="preserve"> reduced.</w:t>
      </w:r>
      <w:r w:rsidR="002573F7" w:rsidRPr="002573F7">
        <w:t xml:space="preserve"> </w:t>
      </w:r>
      <w:r w:rsidR="000201C3">
        <w:t xml:space="preserve">(Lamb, </w:t>
      </w:r>
      <w:proofErr w:type="spellStart"/>
      <w:r w:rsidR="000201C3">
        <w:t>Archbold</w:t>
      </w:r>
      <w:proofErr w:type="spellEnd"/>
      <w:r w:rsidR="000201C3">
        <w:t>, O’Neil</w:t>
      </w:r>
      <w:r w:rsidR="004E59B0">
        <w:t>l</w:t>
      </w:r>
      <w:r w:rsidR="000201C3">
        <w:t xml:space="preserve"> 2016) </w:t>
      </w:r>
    </w:p>
    <w:p w:rsidR="005C6A6E" w:rsidRPr="005C6A6E" w:rsidRDefault="002573F7" w:rsidP="005C6A6E">
      <w:r w:rsidRPr="005C6A6E">
        <w:rPr>
          <w:b/>
        </w:rPr>
        <w:t>What needs to happen?</w:t>
      </w:r>
    </w:p>
    <w:p w:rsidR="00B979C8" w:rsidRDefault="00BD569F" w:rsidP="005C6A6E">
      <w:r>
        <w:t xml:space="preserve">While over </w:t>
      </w:r>
      <w:r w:rsidR="005C6A6E">
        <w:t xml:space="preserve">14,000 </w:t>
      </w:r>
      <w:r w:rsidR="00B53C3A">
        <w:t xml:space="preserve">children and adults now </w:t>
      </w:r>
      <w:r w:rsidR="00B53C3A" w:rsidRPr="008432E8">
        <w:t>enjoy the advantages of</w:t>
      </w:r>
      <w:r w:rsidR="00B53C3A">
        <w:t xml:space="preserve"> </w:t>
      </w:r>
      <w:r w:rsidR="00B979C8">
        <w:t>c</w:t>
      </w:r>
      <w:r w:rsidR="00B53C3A">
        <w:t xml:space="preserve">ochlear </w:t>
      </w:r>
      <w:r w:rsidR="00B979C8">
        <w:t>i</w:t>
      </w:r>
      <w:r w:rsidR="00B53C3A">
        <w:t xml:space="preserve">mplants in the UK many more </w:t>
      </w:r>
      <w:r w:rsidR="004276E8">
        <w:t xml:space="preserve">people </w:t>
      </w:r>
      <w:r w:rsidR="00B53C3A">
        <w:t xml:space="preserve">could benefit. </w:t>
      </w:r>
      <w:r w:rsidR="00B979C8">
        <w:t xml:space="preserve">The current </w:t>
      </w:r>
      <w:r w:rsidR="008432E8">
        <w:t xml:space="preserve">NICE </w:t>
      </w:r>
      <w:r w:rsidR="00B979C8">
        <w:t xml:space="preserve">guidelines </w:t>
      </w:r>
      <w:r w:rsidR="008432E8">
        <w:t xml:space="preserve">on candidacy </w:t>
      </w:r>
      <w:r w:rsidR="00B979C8">
        <w:t xml:space="preserve">are </w:t>
      </w:r>
      <w:r w:rsidR="008432E8">
        <w:t xml:space="preserve">amongst </w:t>
      </w:r>
      <w:r w:rsidR="00B979C8">
        <w:t xml:space="preserve">the most conservative in </w:t>
      </w:r>
      <w:r w:rsidR="005C6A6E">
        <w:t>the</w:t>
      </w:r>
      <w:r w:rsidR="00B979C8">
        <w:t xml:space="preserve"> developed world. </w:t>
      </w:r>
      <w:r w:rsidR="00A04BE6">
        <w:t xml:space="preserve">Investing in hearing </w:t>
      </w:r>
      <w:r w:rsidR="005741F2">
        <w:t xml:space="preserve">well </w:t>
      </w:r>
      <w:r w:rsidR="00A04BE6">
        <w:t xml:space="preserve">leads to a reduction in </w:t>
      </w:r>
      <w:r w:rsidR="00645EA5">
        <w:t>the costs of</w:t>
      </w:r>
      <w:r w:rsidR="00A04BE6">
        <w:t xml:space="preserve"> health, social care and statutory services</w:t>
      </w:r>
      <w:r w:rsidR="005741F2">
        <w:t>. I</w:t>
      </w:r>
      <w:r w:rsidR="00B979C8">
        <w:t xml:space="preserve">f </w:t>
      </w:r>
      <w:r w:rsidR="00B979C8" w:rsidRPr="002573F7">
        <w:t>the cost of NOT addressing hearing loss</w:t>
      </w:r>
      <w:r w:rsidR="00B979C8">
        <w:t xml:space="preserve"> is considered</w:t>
      </w:r>
      <w:r w:rsidR="00B979C8" w:rsidRPr="002573F7">
        <w:t xml:space="preserve">, </w:t>
      </w:r>
      <w:r w:rsidR="00B979C8">
        <w:t xml:space="preserve">cochlear implantation is even more cost effective (Lamb, </w:t>
      </w:r>
      <w:proofErr w:type="spellStart"/>
      <w:r w:rsidR="00B979C8">
        <w:t>Archbold</w:t>
      </w:r>
      <w:proofErr w:type="spellEnd"/>
      <w:r w:rsidR="00B979C8">
        <w:t>, O’Neil</w:t>
      </w:r>
      <w:r w:rsidR="004E59B0">
        <w:t>l</w:t>
      </w:r>
      <w:r w:rsidR="00B979C8">
        <w:t xml:space="preserve"> 2015, 2016).  </w:t>
      </w:r>
    </w:p>
    <w:p w:rsidR="00A04BE6" w:rsidRDefault="00A04BE6" w:rsidP="002573F7">
      <w:r>
        <w:t xml:space="preserve">We cannot afford not to address hearing loss. </w:t>
      </w:r>
    </w:p>
    <w:p w:rsidR="00B53C3A" w:rsidRDefault="00B53C3A" w:rsidP="002573F7">
      <w:r>
        <w:t xml:space="preserve">To ensure </w:t>
      </w:r>
      <w:r w:rsidR="00A04BE6">
        <w:t xml:space="preserve">we improve lives and </w:t>
      </w:r>
      <w:r w:rsidR="007663D3">
        <w:t>invest to save</w:t>
      </w:r>
      <w:r w:rsidR="00A04BE6">
        <w:t xml:space="preserve"> </w:t>
      </w:r>
      <w:r>
        <w:t>we need;</w:t>
      </w:r>
    </w:p>
    <w:p w:rsidR="002573F7" w:rsidRDefault="002573F7" w:rsidP="00B53C3A">
      <w:pPr>
        <w:pStyle w:val="ListParagraph"/>
        <w:numPr>
          <w:ilvl w:val="0"/>
          <w:numId w:val="5"/>
        </w:numPr>
      </w:pPr>
      <w:r w:rsidRPr="002573F7">
        <w:t xml:space="preserve">NHS commissioners, NHS Improvement and NHS England </w:t>
      </w:r>
      <w:r w:rsidR="004276E8">
        <w:t xml:space="preserve">to </w:t>
      </w:r>
      <w:r w:rsidRPr="002573F7">
        <w:t>take into account the current overwhelming evidence of the benefits of cochlear implants in improving health and wellbeing and the potential savings over time to health and social care budgets in commissioning decisions</w:t>
      </w:r>
      <w:r w:rsidR="004276E8">
        <w:t>;</w:t>
      </w:r>
    </w:p>
    <w:p w:rsidR="002573F7" w:rsidRDefault="002573F7" w:rsidP="00B53C3A">
      <w:pPr>
        <w:pStyle w:val="ListParagraph"/>
        <w:numPr>
          <w:ilvl w:val="0"/>
          <w:numId w:val="5"/>
        </w:numPr>
      </w:pPr>
      <w:r>
        <w:t>Audiologists and ENT professionals  to routinely consider if</w:t>
      </w:r>
      <w:r w:rsidR="00B5519B">
        <w:t xml:space="preserve"> patients could benefit from cochlear i</w:t>
      </w:r>
      <w:r>
        <w:t>mplant</w:t>
      </w:r>
      <w:r w:rsidR="00B979C8">
        <w:t>ation</w:t>
      </w:r>
    </w:p>
    <w:p w:rsidR="006E2675" w:rsidRDefault="006E2675" w:rsidP="00B53C3A">
      <w:pPr>
        <w:pStyle w:val="ListParagraph"/>
        <w:numPr>
          <w:ilvl w:val="0"/>
          <w:numId w:val="5"/>
        </w:numPr>
      </w:pPr>
      <w:r w:rsidRPr="006E2675">
        <w:lastRenderedPageBreak/>
        <w:t xml:space="preserve">In line </w:t>
      </w:r>
      <w:r w:rsidR="00483E04">
        <w:t xml:space="preserve">with </w:t>
      </w:r>
      <w:r w:rsidRPr="006E2675">
        <w:t>the Action Plan on Hearing Loss (England) commissioners of health care should look at more innovative models of funding and service delivery including opportunities created by telemedicine, service innovation and new</w:t>
      </w:r>
      <w:r w:rsidR="004276E8">
        <w:t xml:space="preserve"> delivery models;</w:t>
      </w:r>
      <w:r w:rsidRPr="006E2675">
        <w:t xml:space="preserve"> </w:t>
      </w:r>
    </w:p>
    <w:p w:rsidR="006E2675" w:rsidRDefault="006E2675" w:rsidP="00B53C3A">
      <w:pPr>
        <w:pStyle w:val="ListParagraph"/>
        <w:numPr>
          <w:ilvl w:val="0"/>
          <w:numId w:val="5"/>
        </w:numPr>
      </w:pPr>
      <w:r w:rsidRPr="006E2675">
        <w:t xml:space="preserve">The National Institute of Clinical Excellence should review its current guidance on </w:t>
      </w:r>
      <w:r>
        <w:t xml:space="preserve">candidacy for </w:t>
      </w:r>
      <w:r w:rsidRPr="006E2675">
        <w:t>cochlear implant</w:t>
      </w:r>
      <w:r w:rsidR="00B979C8">
        <w:t>ation</w:t>
      </w:r>
      <w:r>
        <w:t xml:space="preserve"> to take account of the widening group who could benefit from this life changing technology</w:t>
      </w:r>
      <w:r w:rsidR="004276E8">
        <w:t>;</w:t>
      </w:r>
      <w:r w:rsidRPr="006E2675">
        <w:t xml:space="preserve"> </w:t>
      </w:r>
    </w:p>
    <w:p w:rsidR="003A2196" w:rsidRDefault="006E2675" w:rsidP="00B53C3A">
      <w:pPr>
        <w:pStyle w:val="ListParagraph"/>
        <w:numPr>
          <w:ilvl w:val="0"/>
          <w:numId w:val="5"/>
        </w:numPr>
      </w:pPr>
      <w:r w:rsidRPr="006E2675">
        <w:t>The National Health Service (NHS),</w:t>
      </w:r>
      <w:r w:rsidR="00DA3777">
        <w:t xml:space="preserve"> </w:t>
      </w:r>
      <w:r w:rsidRPr="006E2675">
        <w:t>working with the audiology, medical professions and users should develop a targeted programme to promote greater awareness of the benefits of cochlear implants for GPs and other health professionals including the importance of early intervention and integrated planned support</w:t>
      </w:r>
      <w:r w:rsidR="004276E8">
        <w:t>;</w:t>
      </w:r>
      <w:r w:rsidR="003A2196">
        <w:t xml:space="preserve"> </w:t>
      </w:r>
    </w:p>
    <w:p w:rsidR="002573F7" w:rsidRDefault="006E2675" w:rsidP="00B53C3A">
      <w:pPr>
        <w:pStyle w:val="ListParagraph"/>
        <w:numPr>
          <w:ilvl w:val="0"/>
          <w:numId w:val="5"/>
        </w:numPr>
      </w:pPr>
      <w:r w:rsidRPr="006E2675">
        <w:t>Professionals in Audiology and related services have the training and support to ensure that they can properly identify and refer those who could benefit from cochlear implantation.</w:t>
      </w:r>
    </w:p>
    <w:p w:rsidR="008F7BE9" w:rsidRDefault="00E55E1F" w:rsidP="002573F7">
      <w:r>
        <w:t>For more information</w:t>
      </w:r>
      <w:r w:rsidR="00944E4E">
        <w:t>,</w:t>
      </w:r>
      <w:r>
        <w:t xml:space="preserve"> advice or guidance on </w:t>
      </w:r>
      <w:r w:rsidR="00B979C8">
        <w:t>c</w:t>
      </w:r>
      <w:r>
        <w:t xml:space="preserve">ochlear </w:t>
      </w:r>
      <w:r w:rsidR="00B979C8">
        <w:t>i</w:t>
      </w:r>
      <w:r>
        <w:t>mplant</w:t>
      </w:r>
      <w:r w:rsidR="00B979C8">
        <w:t>ation</w:t>
      </w:r>
      <w:r>
        <w:t xml:space="preserve"> please contact </w:t>
      </w:r>
      <w:hyperlink r:id="rId6" w:history="1">
        <w:r w:rsidR="005C6A6E" w:rsidRPr="004818E1">
          <w:rPr>
            <w:rStyle w:val="Hyperlink"/>
          </w:rPr>
          <w:t>http://ww</w:t>
        </w:r>
        <w:r w:rsidR="005C6A6E" w:rsidRPr="004818E1">
          <w:rPr>
            <w:rStyle w:val="Hyperlink"/>
          </w:rPr>
          <w:t>w</w:t>
        </w:r>
        <w:r w:rsidR="005C6A6E" w:rsidRPr="004818E1">
          <w:rPr>
            <w:rStyle w:val="Hyperlink"/>
          </w:rPr>
          <w:t>.bcig.org.uk/</w:t>
        </w:r>
      </w:hyperlink>
      <w:r w:rsidR="005C6A6E">
        <w:t xml:space="preserve"> </w:t>
      </w:r>
      <w:r w:rsidR="00AB00A0">
        <w:t xml:space="preserve"> </w:t>
      </w:r>
      <w:r w:rsidR="007349B3">
        <w:t>F</w:t>
      </w:r>
      <w:r>
        <w:t xml:space="preserve">or more </w:t>
      </w:r>
      <w:r w:rsidR="001E7F06">
        <w:t xml:space="preserve">information </w:t>
      </w:r>
      <w:r>
        <w:t xml:space="preserve">on the campaign to increase access to Cochlear Implants in England </w:t>
      </w:r>
      <w:r w:rsidR="00F56155">
        <w:t>please</w:t>
      </w:r>
      <w:r>
        <w:t xml:space="preserve"> contact The Action Group on Adult Cochlear Implants</w:t>
      </w:r>
      <w:r w:rsidR="00944E4E">
        <w:t>,</w:t>
      </w:r>
      <w:r>
        <w:t xml:space="preserve"> </w:t>
      </w:r>
      <w:r w:rsidR="00F56155">
        <w:t xml:space="preserve">The Ear Foundation. </w:t>
      </w:r>
      <w:r w:rsidR="00F56155" w:rsidRPr="00F56155">
        <w:t xml:space="preserve">Tel: 0115 942 </w:t>
      </w:r>
      <w:proofErr w:type="gramStart"/>
      <w:r w:rsidR="00F56155" w:rsidRPr="00F56155">
        <w:t>1985  Email</w:t>
      </w:r>
      <w:proofErr w:type="gramEnd"/>
      <w:r w:rsidR="00F56155" w:rsidRPr="00F56155">
        <w:t xml:space="preserve">: </w:t>
      </w:r>
      <w:hyperlink r:id="rId7" w:history="1">
        <w:r w:rsidR="005C6A6E" w:rsidRPr="004818E1">
          <w:rPr>
            <w:rStyle w:val="Hyperlink"/>
          </w:rPr>
          <w:t>info@earfoundation</w:t>
        </w:r>
        <w:r w:rsidR="005C6A6E" w:rsidRPr="004818E1">
          <w:rPr>
            <w:rStyle w:val="Hyperlink"/>
          </w:rPr>
          <w:t>.</w:t>
        </w:r>
        <w:r w:rsidR="005C6A6E" w:rsidRPr="004818E1">
          <w:rPr>
            <w:rStyle w:val="Hyperlink"/>
          </w:rPr>
          <w:t>co.uk</w:t>
        </w:r>
      </w:hyperlink>
      <w:r w:rsidR="007349B3">
        <w:t>.</w:t>
      </w:r>
    </w:p>
    <w:p w:rsidR="008F7BE9" w:rsidRPr="005C6A6E" w:rsidRDefault="005C6A6E" w:rsidP="008F7BE9">
      <w:pPr>
        <w:rPr>
          <w:b/>
        </w:rPr>
      </w:pPr>
      <w:r w:rsidRPr="005C6A6E">
        <w:rPr>
          <w:b/>
        </w:rPr>
        <w:t>References</w:t>
      </w:r>
    </w:p>
    <w:p w:rsidR="008F7BE9" w:rsidRDefault="008F7BE9" w:rsidP="008F7BE9">
      <w:proofErr w:type="gramStart"/>
      <w:r w:rsidRPr="008F7BE9">
        <w:t>Cohen S. Psychological stress and susceptibility to upper respiratory infections.</w:t>
      </w:r>
      <w:proofErr w:type="gramEnd"/>
      <w:r w:rsidRPr="008F7BE9">
        <w:t xml:space="preserve"> </w:t>
      </w:r>
      <w:proofErr w:type="gramStart"/>
      <w:r w:rsidRPr="008F7BE9">
        <w:t>Am</w:t>
      </w:r>
      <w:proofErr w:type="gramEnd"/>
      <w:r w:rsidRPr="008F7BE9">
        <w:t xml:space="preserve"> J </w:t>
      </w:r>
      <w:proofErr w:type="spellStart"/>
      <w:r w:rsidRPr="008F7BE9">
        <w:t>Respir</w:t>
      </w:r>
      <w:proofErr w:type="spellEnd"/>
      <w:r w:rsidRPr="008F7BE9">
        <w:t xml:space="preserve"> </w:t>
      </w:r>
      <w:proofErr w:type="spellStart"/>
      <w:r w:rsidRPr="008F7BE9">
        <w:t>Crit</w:t>
      </w:r>
      <w:proofErr w:type="spellEnd"/>
      <w:r w:rsidRPr="008F7BE9">
        <w:t xml:space="preserve"> Care Med, 152: S53-S58, 1995</w:t>
      </w:r>
    </w:p>
    <w:p w:rsidR="003A3CD9" w:rsidRDefault="003A3CD9" w:rsidP="008F7BE9">
      <w:proofErr w:type="spellStart"/>
      <w:r w:rsidRPr="003A3CD9">
        <w:t>Contrera</w:t>
      </w:r>
      <w:proofErr w:type="spellEnd"/>
      <w:r w:rsidRPr="003A3CD9">
        <w:t xml:space="preserve"> K J, Betz J, </w:t>
      </w:r>
      <w:proofErr w:type="spellStart"/>
      <w:r w:rsidRPr="003A3CD9">
        <w:t>Genther</w:t>
      </w:r>
      <w:proofErr w:type="spellEnd"/>
      <w:r w:rsidRPr="003A3CD9">
        <w:t xml:space="preserve">, D J. Lin, F R. (2015) Association of Hearing Impairment and Mortality in the National Health and Nutrition Examination Survey. </w:t>
      </w:r>
      <w:proofErr w:type="gramStart"/>
      <w:r w:rsidRPr="003A3CD9">
        <w:t xml:space="preserve">JAMA </w:t>
      </w:r>
      <w:proofErr w:type="spellStart"/>
      <w:r w:rsidRPr="003A3CD9">
        <w:t>Otolaryngol</w:t>
      </w:r>
      <w:proofErr w:type="spellEnd"/>
      <w:r w:rsidRPr="003A3CD9">
        <w:t xml:space="preserve"> Head Neck.</w:t>
      </w:r>
      <w:proofErr w:type="gramEnd"/>
      <w:r w:rsidRPr="003A3CD9">
        <w:t xml:space="preserve"> </w:t>
      </w:r>
      <w:proofErr w:type="gramStart"/>
      <w:r w:rsidRPr="003A3CD9">
        <w:t>Surg.</w:t>
      </w:r>
      <w:proofErr w:type="gramEnd"/>
      <w:r w:rsidRPr="003A3CD9">
        <w:t xml:space="preserve">  </w:t>
      </w:r>
      <w:proofErr w:type="gramStart"/>
      <w:r w:rsidRPr="003A3CD9">
        <w:t>Pub online Sep 2015.</w:t>
      </w:r>
      <w:proofErr w:type="gramEnd"/>
    </w:p>
    <w:p w:rsidR="008F7BE9" w:rsidRDefault="008F7BE9" w:rsidP="008F7BE9">
      <w:proofErr w:type="gramStart"/>
      <w:r>
        <w:t xml:space="preserve">Davis, A. (2011) National Survey of Hearing and Communication </w:t>
      </w:r>
      <w:proofErr w:type="spellStart"/>
      <w:r>
        <w:t>Duthey</w:t>
      </w:r>
      <w:proofErr w:type="spellEnd"/>
      <w:r>
        <w:t>, B.</w:t>
      </w:r>
      <w:proofErr w:type="gramEnd"/>
      <w:r>
        <w:t xml:space="preserve"> </w:t>
      </w:r>
      <w:proofErr w:type="gramStart"/>
      <w:r>
        <w:t>A Public Health Approach to Innovation.</w:t>
      </w:r>
      <w:proofErr w:type="gramEnd"/>
      <w:r>
        <w:t xml:space="preserve"> Update on 2004 Background Paper Background Paper. 6.21 Hearing Loss. 2013. </w:t>
      </w:r>
    </w:p>
    <w:p w:rsidR="008F7BE9" w:rsidRDefault="008F7BE9" w:rsidP="008F7BE9">
      <w:r>
        <w:t xml:space="preserve">Deal, J.A. Sharrett, A.R. Albert, M.S. Coresh, J. Mosley, T.H. </w:t>
      </w:r>
      <w:proofErr w:type="spellStart"/>
      <w:r>
        <w:t>Knopman</w:t>
      </w:r>
      <w:proofErr w:type="spellEnd"/>
      <w:r>
        <w:t xml:space="preserve">, D. </w:t>
      </w:r>
      <w:proofErr w:type="spellStart"/>
      <w:r>
        <w:t>Wruck</w:t>
      </w:r>
      <w:proofErr w:type="spellEnd"/>
      <w:r>
        <w:t xml:space="preserve">, L.M. Lin, F.R. Hearing impairment and cognitive decline: A pilot study conducted within the atherosclerosis risk in </w:t>
      </w:r>
      <w:proofErr w:type="gramStart"/>
      <w:r>
        <w:t>communities</w:t>
      </w:r>
      <w:proofErr w:type="gramEnd"/>
      <w:r>
        <w:t xml:space="preserve"> neurocognitive study.  </w:t>
      </w:r>
      <w:proofErr w:type="gramStart"/>
      <w:r>
        <w:t xml:space="preserve">Am J </w:t>
      </w:r>
      <w:proofErr w:type="spellStart"/>
      <w:r>
        <w:t>Epidemiol</w:t>
      </w:r>
      <w:proofErr w:type="spellEnd"/>
      <w:r>
        <w:t>.</w:t>
      </w:r>
      <w:proofErr w:type="gramEnd"/>
      <w:r>
        <w:t xml:space="preserve"> 2015</w:t>
      </w:r>
      <w:proofErr w:type="gramStart"/>
      <w:r>
        <w:t>;181</w:t>
      </w:r>
      <w:proofErr w:type="gramEnd"/>
      <w:r>
        <w:t xml:space="preserve"> (9):680-690.</w:t>
      </w:r>
    </w:p>
    <w:p w:rsidR="008F7BE9" w:rsidRDefault="008F7BE9" w:rsidP="008F7BE9">
      <w:r>
        <w:t>Department of Health and NHS England (2015) The Acti</w:t>
      </w:r>
      <w:r w:rsidR="00CF222B">
        <w:t>on Plan on Hearing Loss. London.</w:t>
      </w:r>
      <w:r>
        <w:t xml:space="preserve"> </w:t>
      </w:r>
    </w:p>
    <w:p w:rsidR="008F7BE9" w:rsidRDefault="008F7BE9" w:rsidP="008F7BE9">
      <w:proofErr w:type="spellStart"/>
      <w:r>
        <w:t>Kochkin</w:t>
      </w:r>
      <w:proofErr w:type="spellEnd"/>
      <w:r>
        <w:t xml:space="preserve">, K. (2007) </w:t>
      </w:r>
      <w:proofErr w:type="gramStart"/>
      <w:r>
        <w:t>The</w:t>
      </w:r>
      <w:proofErr w:type="gramEnd"/>
      <w:r>
        <w:t xml:space="preserve"> Impact of Untreated Hearing Loss on Household Income. Better Hearing Institute instruments on quality of life. </w:t>
      </w:r>
      <w:proofErr w:type="gramStart"/>
      <w:r>
        <w:t>Hearing Review 7(1).</w:t>
      </w:r>
      <w:proofErr w:type="gramEnd"/>
      <w:r>
        <w:t xml:space="preserve"> </w:t>
      </w:r>
      <w:proofErr w:type="spellStart"/>
      <w:r>
        <w:t>Kochkin</w:t>
      </w:r>
      <w:proofErr w:type="spellEnd"/>
      <w:r>
        <w:t xml:space="preserve"> S. (2010). The efficacy of hearing aids in achieving compensation equity in the workplace. The Hearing Journal, 63(10): 19–28. Medicine;</w:t>
      </w:r>
      <w:r w:rsidR="003F2BC7">
        <w:t xml:space="preserve"> </w:t>
      </w:r>
      <w:r>
        <w:t xml:space="preserve">172:369-71. </w:t>
      </w:r>
    </w:p>
    <w:p w:rsidR="008F7BE9" w:rsidRDefault="008F7BE9" w:rsidP="008F7BE9">
      <w:r>
        <w:t xml:space="preserve">Lamb, B. Archbold, </w:t>
      </w:r>
      <w:proofErr w:type="gramStart"/>
      <w:r>
        <w:t>S</w:t>
      </w:r>
      <w:proofErr w:type="gramEnd"/>
      <w:r>
        <w:t xml:space="preserve">. O’Neill, C. Bending the Spend: Expanding technology to improve health, wellbeing and save public money. </w:t>
      </w:r>
      <w:proofErr w:type="gramStart"/>
      <w:r>
        <w:t>Ear Foundation 2015.</w:t>
      </w:r>
      <w:proofErr w:type="gramEnd"/>
    </w:p>
    <w:p w:rsidR="008F7BE9" w:rsidRDefault="008F7BE9" w:rsidP="008F7BE9">
      <w:r>
        <w:t xml:space="preserve">Lamb, B. Archbold, S. O’Neill, C. Investing in Hearing Technology Improves Lives and Saves Society Money. </w:t>
      </w:r>
      <w:proofErr w:type="gramStart"/>
      <w:r>
        <w:t>Ear Foundation 2016.</w:t>
      </w:r>
      <w:proofErr w:type="gramEnd"/>
      <w:r>
        <w:t xml:space="preserve"> </w:t>
      </w:r>
    </w:p>
    <w:p w:rsidR="008F7BE9" w:rsidRDefault="008F7BE9" w:rsidP="008F7BE9">
      <w:r>
        <w:t xml:space="preserve">Lin, F.R. Metter, E. O’Brien, R.J. Resnick, S.M. </w:t>
      </w:r>
      <w:proofErr w:type="spellStart"/>
      <w:r>
        <w:t>Zonderman</w:t>
      </w:r>
      <w:proofErr w:type="spellEnd"/>
      <w:r>
        <w:t xml:space="preserve"> </w:t>
      </w:r>
      <w:proofErr w:type="spellStart"/>
      <w:r>
        <w:t>AB</w:t>
      </w:r>
      <w:proofErr w:type="gramStart"/>
      <w:r>
        <w:t>,Ferrucci</w:t>
      </w:r>
      <w:proofErr w:type="spellEnd"/>
      <w:proofErr w:type="gramEnd"/>
      <w:r>
        <w:t xml:space="preserve"> L. Hearing Loss and Incident Dementia. Arch Neurol. (2011)</w:t>
      </w:r>
      <w:proofErr w:type="gramStart"/>
      <w:r>
        <w:t>;68</w:t>
      </w:r>
      <w:proofErr w:type="gramEnd"/>
      <w:r>
        <w:t xml:space="preserve"> (2):214-220. </w:t>
      </w:r>
    </w:p>
    <w:p w:rsidR="008F7BE9" w:rsidRDefault="008F7BE9" w:rsidP="008F7BE9">
      <w:r>
        <w:lastRenderedPageBreak/>
        <w:t xml:space="preserve">Lin and </w:t>
      </w:r>
      <w:proofErr w:type="spellStart"/>
      <w:r>
        <w:t>Ferrucci</w:t>
      </w:r>
      <w:proofErr w:type="spellEnd"/>
      <w:r>
        <w:t xml:space="preserve"> (2012) Hearing loss and falls among older adults in the United States. Archives of Internal </w:t>
      </w:r>
      <w:proofErr w:type="gramStart"/>
      <w:r>
        <w:t>Medicine  172</w:t>
      </w:r>
      <w:proofErr w:type="gramEnd"/>
      <w:r>
        <w:t xml:space="preserve">(4): 369-371. </w:t>
      </w:r>
    </w:p>
    <w:p w:rsidR="008F7BE9" w:rsidRDefault="008F7BE9" w:rsidP="008F7BE9">
      <w:r>
        <w:t xml:space="preserve">Lin FR, </w:t>
      </w:r>
      <w:proofErr w:type="spellStart"/>
      <w:r>
        <w:t>Yaffe</w:t>
      </w:r>
      <w:proofErr w:type="spellEnd"/>
      <w:r>
        <w:t xml:space="preserve"> K, Xia J, </w:t>
      </w:r>
      <w:proofErr w:type="spellStart"/>
      <w:r>
        <w:t>Xue</w:t>
      </w:r>
      <w:proofErr w:type="spellEnd"/>
      <w:r>
        <w:t xml:space="preserve"> QL, Harris TB, Purchase-</w:t>
      </w:r>
      <w:proofErr w:type="spellStart"/>
      <w:r>
        <w:t>Helzner</w:t>
      </w:r>
      <w:proofErr w:type="spellEnd"/>
      <w:r>
        <w:t xml:space="preserve"> E, et al. (2013) Hearing loss and cognitive decline in older adults. </w:t>
      </w:r>
      <w:proofErr w:type="gramStart"/>
      <w:r>
        <w:t>JAMA Intern Med. 2013; 173.</w:t>
      </w:r>
      <w:proofErr w:type="gramEnd"/>
      <w:r>
        <w:t xml:space="preserve"> </w:t>
      </w:r>
    </w:p>
    <w:p w:rsidR="008F7BE9" w:rsidRDefault="008F7BE9" w:rsidP="008F7BE9">
      <w:r>
        <w:t xml:space="preserve">Morris, A.E. Lutman, M.E. Cook, A.J. Turner, D. </w:t>
      </w:r>
      <w:proofErr w:type="gramStart"/>
      <w:r>
        <w:t>An economic evaluation of screening 60- to 70-year-old adults for hearing loss.</w:t>
      </w:r>
      <w:proofErr w:type="gramEnd"/>
      <w:r>
        <w:t xml:space="preserve"> </w:t>
      </w:r>
      <w:proofErr w:type="gramStart"/>
      <w:r>
        <w:t>Journal of Public Health 2012.</w:t>
      </w:r>
      <w:proofErr w:type="gramEnd"/>
      <w:r>
        <w:t xml:space="preserve"> </w:t>
      </w:r>
    </w:p>
    <w:p w:rsidR="008F7BE9" w:rsidRDefault="008F7BE9" w:rsidP="008F7BE9">
      <w:r>
        <w:t xml:space="preserve">O’Neill, C., Lamb, B., Archbold, S. (2016) Cost implications for changing candidacy or access to service within a publicly funded healthcare system? Cochlear Implants International, 17:sup1, 31-35 </w:t>
      </w:r>
    </w:p>
    <w:p w:rsidR="008F7BE9" w:rsidRDefault="008F7BE9" w:rsidP="008F7BE9">
      <w:r w:rsidRPr="008F7BE9">
        <w:t>Raine, C., Atkinson, H., Strachan, D, R., &amp; Martin, J M. (2016) Access to cochlear implants: Time to reflect, Cochlear Implants International, 17:sup1, 42-46.</w:t>
      </w:r>
    </w:p>
    <w:p w:rsidR="008F7BE9" w:rsidRDefault="008F7BE9" w:rsidP="008F7BE9">
      <w:proofErr w:type="gramStart"/>
      <w:r>
        <w:t>Shield, B, ‘Evaluation of the social and economic costs of hearing impairment’.</w:t>
      </w:r>
      <w:proofErr w:type="gramEnd"/>
      <w:r>
        <w:t xml:space="preserve">  </w:t>
      </w:r>
      <w:proofErr w:type="gramStart"/>
      <w:r>
        <w:t>A report for Hear-It AISBL, 2006.</w:t>
      </w:r>
      <w:proofErr w:type="gramEnd"/>
      <w:r>
        <w:t xml:space="preserve"> </w:t>
      </w:r>
    </w:p>
    <w:p w:rsidR="008F7BE9" w:rsidRDefault="008F7BE9" w:rsidP="008F7BE9"/>
    <w:sectPr w:rsidR="008F7BE9" w:rsidSect="000D4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EC5"/>
    <w:multiLevelType w:val="hybridMultilevel"/>
    <w:tmpl w:val="E1C01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9D70C3"/>
    <w:multiLevelType w:val="hybridMultilevel"/>
    <w:tmpl w:val="674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FD4AB8"/>
    <w:multiLevelType w:val="hybridMultilevel"/>
    <w:tmpl w:val="7A8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C64600"/>
    <w:multiLevelType w:val="hybridMultilevel"/>
    <w:tmpl w:val="66B0F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4E351E"/>
    <w:multiLevelType w:val="hybridMultilevel"/>
    <w:tmpl w:val="77A0A576"/>
    <w:lvl w:ilvl="0" w:tplc="08090001">
      <w:start w:val="1"/>
      <w:numFmt w:val="bullet"/>
      <w:lvlText w:val=""/>
      <w:lvlJc w:val="left"/>
      <w:pPr>
        <w:ind w:left="720" w:hanging="360"/>
      </w:pPr>
      <w:rPr>
        <w:rFonts w:ascii="Symbol" w:hAnsi="Symbol" w:hint="default"/>
      </w:rPr>
    </w:lvl>
    <w:lvl w:ilvl="1" w:tplc="484E58FA">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C4"/>
    <w:rsid w:val="000201C3"/>
    <w:rsid w:val="000D0144"/>
    <w:rsid w:val="000D46FC"/>
    <w:rsid w:val="001056E4"/>
    <w:rsid w:val="00164367"/>
    <w:rsid w:val="00172F08"/>
    <w:rsid w:val="001B45DD"/>
    <w:rsid w:val="001D0A7A"/>
    <w:rsid w:val="001E7F06"/>
    <w:rsid w:val="00245D76"/>
    <w:rsid w:val="00250200"/>
    <w:rsid w:val="002573F7"/>
    <w:rsid w:val="00373C98"/>
    <w:rsid w:val="003A2196"/>
    <w:rsid w:val="003A3CD9"/>
    <w:rsid w:val="003F2BC7"/>
    <w:rsid w:val="004276E8"/>
    <w:rsid w:val="004460CB"/>
    <w:rsid w:val="00483E04"/>
    <w:rsid w:val="004B56BD"/>
    <w:rsid w:val="004D1C28"/>
    <w:rsid w:val="004D342A"/>
    <w:rsid w:val="004E59B0"/>
    <w:rsid w:val="005741F2"/>
    <w:rsid w:val="005C6A6E"/>
    <w:rsid w:val="00645EA5"/>
    <w:rsid w:val="00684D52"/>
    <w:rsid w:val="006A675A"/>
    <w:rsid w:val="006E2675"/>
    <w:rsid w:val="007349B3"/>
    <w:rsid w:val="00760BED"/>
    <w:rsid w:val="007663D3"/>
    <w:rsid w:val="00813267"/>
    <w:rsid w:val="008432E8"/>
    <w:rsid w:val="008858B5"/>
    <w:rsid w:val="008F7BE9"/>
    <w:rsid w:val="00910599"/>
    <w:rsid w:val="00944E4E"/>
    <w:rsid w:val="00A04710"/>
    <w:rsid w:val="00A04BE6"/>
    <w:rsid w:val="00A23663"/>
    <w:rsid w:val="00A26F42"/>
    <w:rsid w:val="00AB00A0"/>
    <w:rsid w:val="00AB625C"/>
    <w:rsid w:val="00B27620"/>
    <w:rsid w:val="00B44E5C"/>
    <w:rsid w:val="00B53C3A"/>
    <w:rsid w:val="00B5519B"/>
    <w:rsid w:val="00B979C8"/>
    <w:rsid w:val="00BD569F"/>
    <w:rsid w:val="00C23908"/>
    <w:rsid w:val="00C64B3D"/>
    <w:rsid w:val="00CF222B"/>
    <w:rsid w:val="00D37CC4"/>
    <w:rsid w:val="00D556E3"/>
    <w:rsid w:val="00DA3777"/>
    <w:rsid w:val="00E30107"/>
    <w:rsid w:val="00E55E1F"/>
    <w:rsid w:val="00F56155"/>
    <w:rsid w:val="00F81D61"/>
    <w:rsid w:val="00FA4036"/>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5C"/>
    <w:pPr>
      <w:ind w:left="720"/>
      <w:contextualSpacing/>
    </w:pPr>
  </w:style>
  <w:style w:type="character" w:styleId="CommentReference">
    <w:name w:val="annotation reference"/>
    <w:basedOn w:val="DefaultParagraphFont"/>
    <w:uiPriority w:val="99"/>
    <w:semiHidden/>
    <w:unhideWhenUsed/>
    <w:rsid w:val="00F81D61"/>
    <w:rPr>
      <w:sz w:val="16"/>
      <w:szCs w:val="16"/>
    </w:rPr>
  </w:style>
  <w:style w:type="paragraph" w:styleId="CommentText">
    <w:name w:val="annotation text"/>
    <w:basedOn w:val="Normal"/>
    <w:link w:val="CommentTextChar"/>
    <w:uiPriority w:val="99"/>
    <w:semiHidden/>
    <w:unhideWhenUsed/>
    <w:rsid w:val="00F81D61"/>
    <w:pPr>
      <w:spacing w:line="240" w:lineRule="auto"/>
    </w:pPr>
    <w:rPr>
      <w:sz w:val="20"/>
      <w:szCs w:val="20"/>
    </w:rPr>
  </w:style>
  <w:style w:type="character" w:customStyle="1" w:styleId="CommentTextChar">
    <w:name w:val="Comment Text Char"/>
    <w:basedOn w:val="DefaultParagraphFont"/>
    <w:link w:val="CommentText"/>
    <w:uiPriority w:val="99"/>
    <w:semiHidden/>
    <w:rsid w:val="00F81D61"/>
    <w:rPr>
      <w:sz w:val="20"/>
      <w:szCs w:val="20"/>
    </w:rPr>
  </w:style>
  <w:style w:type="paragraph" w:styleId="CommentSubject">
    <w:name w:val="annotation subject"/>
    <w:basedOn w:val="CommentText"/>
    <w:next w:val="CommentText"/>
    <w:link w:val="CommentSubjectChar"/>
    <w:uiPriority w:val="99"/>
    <w:semiHidden/>
    <w:unhideWhenUsed/>
    <w:rsid w:val="00F81D61"/>
    <w:rPr>
      <w:b/>
      <w:bCs/>
    </w:rPr>
  </w:style>
  <w:style w:type="character" w:customStyle="1" w:styleId="CommentSubjectChar">
    <w:name w:val="Comment Subject Char"/>
    <w:basedOn w:val="CommentTextChar"/>
    <w:link w:val="CommentSubject"/>
    <w:uiPriority w:val="99"/>
    <w:semiHidden/>
    <w:rsid w:val="00F81D61"/>
    <w:rPr>
      <w:b/>
      <w:bCs/>
      <w:sz w:val="20"/>
      <w:szCs w:val="20"/>
    </w:rPr>
  </w:style>
  <w:style w:type="paragraph" w:styleId="BalloonText">
    <w:name w:val="Balloon Text"/>
    <w:basedOn w:val="Normal"/>
    <w:link w:val="BalloonTextChar"/>
    <w:uiPriority w:val="99"/>
    <w:semiHidden/>
    <w:unhideWhenUsed/>
    <w:rsid w:val="00F8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61"/>
    <w:rPr>
      <w:rFonts w:ascii="Tahoma" w:hAnsi="Tahoma" w:cs="Tahoma"/>
      <w:sz w:val="16"/>
      <w:szCs w:val="16"/>
    </w:rPr>
  </w:style>
  <w:style w:type="character" w:styleId="Hyperlink">
    <w:name w:val="Hyperlink"/>
    <w:basedOn w:val="DefaultParagraphFont"/>
    <w:uiPriority w:val="99"/>
    <w:unhideWhenUsed/>
    <w:rsid w:val="005C6A6E"/>
    <w:rPr>
      <w:color w:val="0000FF" w:themeColor="hyperlink"/>
      <w:u w:val="single"/>
    </w:rPr>
  </w:style>
  <w:style w:type="character" w:styleId="FollowedHyperlink">
    <w:name w:val="FollowedHyperlink"/>
    <w:basedOn w:val="DefaultParagraphFont"/>
    <w:uiPriority w:val="99"/>
    <w:semiHidden/>
    <w:unhideWhenUsed/>
    <w:rsid w:val="007349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5C"/>
    <w:pPr>
      <w:ind w:left="720"/>
      <w:contextualSpacing/>
    </w:pPr>
  </w:style>
  <w:style w:type="character" w:styleId="CommentReference">
    <w:name w:val="annotation reference"/>
    <w:basedOn w:val="DefaultParagraphFont"/>
    <w:uiPriority w:val="99"/>
    <w:semiHidden/>
    <w:unhideWhenUsed/>
    <w:rsid w:val="00F81D61"/>
    <w:rPr>
      <w:sz w:val="16"/>
      <w:szCs w:val="16"/>
    </w:rPr>
  </w:style>
  <w:style w:type="paragraph" w:styleId="CommentText">
    <w:name w:val="annotation text"/>
    <w:basedOn w:val="Normal"/>
    <w:link w:val="CommentTextChar"/>
    <w:uiPriority w:val="99"/>
    <w:semiHidden/>
    <w:unhideWhenUsed/>
    <w:rsid w:val="00F81D61"/>
    <w:pPr>
      <w:spacing w:line="240" w:lineRule="auto"/>
    </w:pPr>
    <w:rPr>
      <w:sz w:val="20"/>
      <w:szCs w:val="20"/>
    </w:rPr>
  </w:style>
  <w:style w:type="character" w:customStyle="1" w:styleId="CommentTextChar">
    <w:name w:val="Comment Text Char"/>
    <w:basedOn w:val="DefaultParagraphFont"/>
    <w:link w:val="CommentText"/>
    <w:uiPriority w:val="99"/>
    <w:semiHidden/>
    <w:rsid w:val="00F81D61"/>
    <w:rPr>
      <w:sz w:val="20"/>
      <w:szCs w:val="20"/>
    </w:rPr>
  </w:style>
  <w:style w:type="paragraph" w:styleId="CommentSubject">
    <w:name w:val="annotation subject"/>
    <w:basedOn w:val="CommentText"/>
    <w:next w:val="CommentText"/>
    <w:link w:val="CommentSubjectChar"/>
    <w:uiPriority w:val="99"/>
    <w:semiHidden/>
    <w:unhideWhenUsed/>
    <w:rsid w:val="00F81D61"/>
    <w:rPr>
      <w:b/>
      <w:bCs/>
    </w:rPr>
  </w:style>
  <w:style w:type="character" w:customStyle="1" w:styleId="CommentSubjectChar">
    <w:name w:val="Comment Subject Char"/>
    <w:basedOn w:val="CommentTextChar"/>
    <w:link w:val="CommentSubject"/>
    <w:uiPriority w:val="99"/>
    <w:semiHidden/>
    <w:rsid w:val="00F81D61"/>
    <w:rPr>
      <w:b/>
      <w:bCs/>
      <w:sz w:val="20"/>
      <w:szCs w:val="20"/>
    </w:rPr>
  </w:style>
  <w:style w:type="paragraph" w:styleId="BalloonText">
    <w:name w:val="Balloon Text"/>
    <w:basedOn w:val="Normal"/>
    <w:link w:val="BalloonTextChar"/>
    <w:uiPriority w:val="99"/>
    <w:semiHidden/>
    <w:unhideWhenUsed/>
    <w:rsid w:val="00F8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61"/>
    <w:rPr>
      <w:rFonts w:ascii="Tahoma" w:hAnsi="Tahoma" w:cs="Tahoma"/>
      <w:sz w:val="16"/>
      <w:szCs w:val="16"/>
    </w:rPr>
  </w:style>
  <w:style w:type="character" w:styleId="Hyperlink">
    <w:name w:val="Hyperlink"/>
    <w:basedOn w:val="DefaultParagraphFont"/>
    <w:uiPriority w:val="99"/>
    <w:unhideWhenUsed/>
    <w:rsid w:val="005C6A6E"/>
    <w:rPr>
      <w:color w:val="0000FF" w:themeColor="hyperlink"/>
      <w:u w:val="single"/>
    </w:rPr>
  </w:style>
  <w:style w:type="character" w:styleId="FollowedHyperlink">
    <w:name w:val="FollowedHyperlink"/>
    <w:basedOn w:val="DefaultParagraphFont"/>
    <w:uiPriority w:val="99"/>
    <w:semiHidden/>
    <w:unhideWhenUsed/>
    <w:rsid w:val="007349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earfounda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ig.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18</cp:revision>
  <dcterms:created xsi:type="dcterms:W3CDTF">2017-02-17T10:08:00Z</dcterms:created>
  <dcterms:modified xsi:type="dcterms:W3CDTF">2017-02-17T14:50:00Z</dcterms:modified>
</cp:coreProperties>
</file>